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FCEE5" w14:textId="13C72246" w:rsidR="00701A88" w:rsidRDefault="00701A88" w:rsidP="00AF1BCF">
      <w:pPr>
        <w:spacing w:after="0"/>
        <w:rPr>
          <w:rFonts w:ascii="Helvetica Neue" w:hAnsi="Helvetica Neue"/>
          <w:b/>
          <w:sz w:val="24"/>
          <w:szCs w:val="24"/>
        </w:rPr>
      </w:pPr>
      <w:r>
        <w:rPr>
          <w:rFonts w:ascii="Helvetica Neue" w:hAnsi="Helvetica Neu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A81D6" wp14:editId="0D58A2AB">
                <wp:simplePos x="0" y="0"/>
                <wp:positionH relativeFrom="column">
                  <wp:posOffset>-906780</wp:posOffset>
                </wp:positionH>
                <wp:positionV relativeFrom="paragraph">
                  <wp:posOffset>165735</wp:posOffset>
                </wp:positionV>
                <wp:extent cx="8023860" cy="883920"/>
                <wp:effectExtent l="0" t="0" r="1524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3860" cy="883920"/>
                        </a:xfrm>
                        <a:prstGeom prst="rect">
                          <a:avLst/>
                        </a:prstGeom>
                        <a:solidFill>
                          <a:srgbClr val="02643B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09E579" w14:textId="4D4FE574" w:rsidR="00701A88" w:rsidRPr="00701A88" w:rsidRDefault="00125B45" w:rsidP="00125B45">
                            <w:pPr>
                              <w:tabs>
                                <w:tab w:val="left" w:pos="10260"/>
                              </w:tabs>
                              <w:ind w:left="1260" w:right="804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  Federal Business Development Representative</w:t>
                            </w:r>
                          </w:p>
                          <w:p w14:paraId="65639EB3" w14:textId="7689CC32" w:rsidR="00701A88" w:rsidRPr="004C7CF3" w:rsidRDefault="00125B45" w:rsidP="00125B4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4C7CF3" w:rsidRPr="004C7CF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Partner with </w:t>
                            </w:r>
                            <w:r w:rsidR="004C7CF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our</w:t>
                            </w:r>
                            <w:r w:rsidR="004C7CF3" w:rsidRPr="004C7CF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 w:rsidR="004C7CF3" w:rsidRPr="004C7CF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enior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leaders</w:t>
                            </w:r>
                            <w:r w:rsidR="004C7CF3" w:rsidRPr="004C7CF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for unparalleled growth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A81D6" id="Rectangle 3" o:spid="_x0000_s1026" style="position:absolute;margin-left:-71.4pt;margin-top:13.05pt;width:631.8pt;height:6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" fillcolor="#02643b" strokecolor="#375623 [1609]" strokeweight="1pt">
                <v:textbox>
                  <w:txbxContent>
                    <w:p w14:paraId="4709E579" w14:textId="4D4FE574" w:rsidR="00701A88" w:rsidRPr="00701A88" w:rsidRDefault="00125B45" w:rsidP="00125B45">
                      <w:pPr>
                        <w:tabs>
                          <w:tab w:val="left" w:pos="10260"/>
                        </w:tabs>
                        <w:ind w:left="1260" w:right="804"/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   Federal Business Development Representative</w:t>
                      </w:r>
                    </w:p>
                    <w:p w14:paraId="65639EB3" w14:textId="7689CC32" w:rsidR="00701A88" w:rsidRPr="004C7CF3" w:rsidRDefault="00125B45" w:rsidP="00125B4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</w:t>
                      </w:r>
                      <w:r w:rsidR="004C7CF3" w:rsidRPr="004C7CF3">
                        <w:rPr>
                          <w:b/>
                          <w:bCs/>
                          <w:sz w:val="28"/>
                          <w:szCs w:val="28"/>
                        </w:rPr>
                        <w:t xml:space="preserve">Partner with </w:t>
                      </w:r>
                      <w:r w:rsidR="004C7CF3">
                        <w:rPr>
                          <w:b/>
                          <w:bCs/>
                          <w:sz w:val="28"/>
                          <w:szCs w:val="28"/>
                        </w:rPr>
                        <w:t>our</w:t>
                      </w:r>
                      <w:r w:rsidR="004C7CF3" w:rsidRPr="004C7CF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  <w:r w:rsidR="004C7CF3" w:rsidRPr="004C7CF3">
                        <w:rPr>
                          <w:b/>
                          <w:bCs/>
                          <w:sz w:val="28"/>
                          <w:szCs w:val="28"/>
                        </w:rPr>
                        <w:t xml:space="preserve">enior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leaders</w:t>
                      </w:r>
                      <w:r w:rsidR="004C7CF3" w:rsidRPr="004C7CF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for unparalleled growth</w:t>
                      </w:r>
                    </w:p>
                  </w:txbxContent>
                </v:textbox>
              </v:rect>
            </w:pict>
          </mc:Fallback>
        </mc:AlternateContent>
      </w:r>
    </w:p>
    <w:p w14:paraId="7B533966" w14:textId="42CDF5F1" w:rsidR="00701A88" w:rsidRDefault="00701A88" w:rsidP="00AF1BCF">
      <w:pPr>
        <w:spacing w:after="0"/>
        <w:rPr>
          <w:rFonts w:ascii="Helvetica Neue" w:hAnsi="Helvetica Neue"/>
          <w:b/>
          <w:sz w:val="24"/>
          <w:szCs w:val="24"/>
        </w:rPr>
      </w:pPr>
    </w:p>
    <w:p w14:paraId="7260EA00" w14:textId="0AFDFED6" w:rsidR="00701A88" w:rsidRDefault="00701A88" w:rsidP="00AF1BCF">
      <w:pPr>
        <w:spacing w:after="0"/>
        <w:rPr>
          <w:rFonts w:ascii="Helvetica Neue" w:hAnsi="Helvetica Neue"/>
          <w:b/>
          <w:sz w:val="24"/>
          <w:szCs w:val="24"/>
        </w:rPr>
      </w:pPr>
    </w:p>
    <w:p w14:paraId="4D25FC88" w14:textId="4555CE5D" w:rsidR="00701A88" w:rsidRDefault="00701A88" w:rsidP="00AF1BCF">
      <w:pPr>
        <w:spacing w:after="0"/>
        <w:rPr>
          <w:rFonts w:ascii="Helvetica Neue" w:hAnsi="Helvetica Neue"/>
          <w:b/>
          <w:sz w:val="24"/>
          <w:szCs w:val="24"/>
        </w:rPr>
      </w:pPr>
    </w:p>
    <w:p w14:paraId="07DAA147" w14:textId="6969CBF3" w:rsidR="00701A88" w:rsidRDefault="00701A88" w:rsidP="00AF1BCF">
      <w:pPr>
        <w:spacing w:after="0"/>
        <w:rPr>
          <w:rFonts w:ascii="Helvetica Neue" w:hAnsi="Helvetica Neue"/>
          <w:b/>
          <w:sz w:val="24"/>
          <w:szCs w:val="24"/>
        </w:rPr>
      </w:pPr>
    </w:p>
    <w:p w14:paraId="55DC8271" w14:textId="77777777" w:rsidR="00701A88" w:rsidRDefault="00701A88" w:rsidP="00AF1BCF">
      <w:pPr>
        <w:spacing w:after="0"/>
        <w:rPr>
          <w:rFonts w:ascii="Helvetica Neue" w:hAnsi="Helvetica Neue"/>
          <w:b/>
          <w:sz w:val="24"/>
          <w:szCs w:val="24"/>
        </w:rPr>
      </w:pPr>
    </w:p>
    <w:p w14:paraId="752DA1D3" w14:textId="6FD6EF8C" w:rsidR="004C7CF3" w:rsidRDefault="004C7CF3" w:rsidP="00701A88">
      <w:pPr>
        <w:rPr>
          <w:sz w:val="24"/>
          <w:szCs w:val="24"/>
        </w:rPr>
      </w:pPr>
      <w:r>
        <w:rPr>
          <w:sz w:val="24"/>
          <w:szCs w:val="24"/>
        </w:rPr>
        <w:t>The Kleane Kare Team</w:t>
      </w:r>
      <w:r w:rsidR="00F7261E">
        <w:rPr>
          <w:sz w:val="24"/>
          <w:szCs w:val="24"/>
        </w:rPr>
        <w:t xml:space="preserve"> is a </w:t>
      </w:r>
      <w:r w:rsidR="00F7261E" w:rsidRPr="00B01AA6">
        <w:rPr>
          <w:b/>
          <w:bCs/>
          <w:sz w:val="24"/>
          <w:szCs w:val="24"/>
        </w:rPr>
        <w:t>well</w:t>
      </w:r>
      <w:r w:rsidR="00B01AA6">
        <w:rPr>
          <w:b/>
          <w:bCs/>
          <w:sz w:val="24"/>
          <w:szCs w:val="24"/>
        </w:rPr>
        <w:t>-e</w:t>
      </w:r>
      <w:r w:rsidR="00F7261E" w:rsidRPr="00B01AA6">
        <w:rPr>
          <w:b/>
          <w:bCs/>
          <w:sz w:val="24"/>
          <w:szCs w:val="24"/>
        </w:rPr>
        <w:t xml:space="preserve">stablished commercial and government </w:t>
      </w:r>
      <w:r w:rsidR="00F7396A">
        <w:rPr>
          <w:b/>
          <w:bCs/>
          <w:sz w:val="24"/>
          <w:szCs w:val="24"/>
        </w:rPr>
        <w:t xml:space="preserve">facilities maintenance </w:t>
      </w:r>
      <w:r w:rsidR="00F7261E" w:rsidRPr="00B01AA6">
        <w:rPr>
          <w:b/>
          <w:bCs/>
          <w:sz w:val="24"/>
          <w:szCs w:val="24"/>
        </w:rPr>
        <w:t xml:space="preserve">company </w:t>
      </w:r>
      <w:r w:rsidR="00582F18">
        <w:rPr>
          <w:b/>
          <w:bCs/>
          <w:sz w:val="24"/>
          <w:szCs w:val="24"/>
        </w:rPr>
        <w:t xml:space="preserve">with a GSA contract </w:t>
      </w:r>
      <w:r w:rsidR="00F7261E">
        <w:rPr>
          <w:sz w:val="24"/>
          <w:szCs w:val="24"/>
        </w:rPr>
        <w:t>that</w:t>
      </w:r>
      <w:r w:rsidR="00701A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 w:rsidR="00D63719">
        <w:rPr>
          <w:sz w:val="24"/>
          <w:szCs w:val="24"/>
        </w:rPr>
        <w:t xml:space="preserve">actively </w:t>
      </w:r>
      <w:r>
        <w:rPr>
          <w:sz w:val="24"/>
          <w:szCs w:val="24"/>
        </w:rPr>
        <w:t xml:space="preserve">looking to add a </w:t>
      </w:r>
      <w:r w:rsidR="00C8484F">
        <w:rPr>
          <w:sz w:val="24"/>
          <w:szCs w:val="24"/>
        </w:rPr>
        <w:t>Federal Business Development Representative to</w:t>
      </w:r>
      <w:r>
        <w:rPr>
          <w:sz w:val="24"/>
          <w:szCs w:val="24"/>
        </w:rPr>
        <w:t xml:space="preserve"> the</w:t>
      </w:r>
      <w:r w:rsidR="00D63719">
        <w:rPr>
          <w:sz w:val="24"/>
          <w:szCs w:val="24"/>
        </w:rPr>
        <w:t xml:space="preserve"> team</w:t>
      </w:r>
      <w:r>
        <w:rPr>
          <w:sz w:val="24"/>
          <w:szCs w:val="24"/>
        </w:rPr>
        <w:t>.</w:t>
      </w:r>
    </w:p>
    <w:p w14:paraId="2D7C6A8E" w14:textId="77777777" w:rsidR="00FE6CBD" w:rsidRPr="00E01EBF" w:rsidRDefault="004C7CF3" w:rsidP="00FE6CBD">
      <w:pPr>
        <w:jc w:val="center"/>
        <w:rPr>
          <w:b/>
          <w:bCs/>
          <w:color w:val="02643B"/>
          <w:sz w:val="32"/>
          <w:szCs w:val="32"/>
        </w:rPr>
      </w:pPr>
      <w:r w:rsidRPr="00E01EBF">
        <w:rPr>
          <w:b/>
          <w:bCs/>
          <w:color w:val="02643B"/>
          <w:sz w:val="32"/>
          <w:szCs w:val="32"/>
        </w:rPr>
        <w:t>What’s a</w:t>
      </w:r>
      <w:r w:rsidR="00D63719">
        <w:rPr>
          <w:b/>
          <w:bCs/>
          <w:color w:val="02643B"/>
          <w:sz w:val="32"/>
          <w:szCs w:val="32"/>
        </w:rPr>
        <w:t xml:space="preserve"> </w:t>
      </w:r>
      <w:r w:rsidR="00FE6CBD">
        <w:rPr>
          <w:b/>
          <w:bCs/>
          <w:color w:val="02643B"/>
          <w:sz w:val="32"/>
          <w:szCs w:val="32"/>
        </w:rPr>
        <w:t>Federal Business Development Rep</w:t>
      </w:r>
      <w:r w:rsidR="00FE6CBD" w:rsidRPr="00E01EBF">
        <w:rPr>
          <w:b/>
          <w:bCs/>
          <w:color w:val="02643B"/>
          <w:sz w:val="32"/>
          <w:szCs w:val="32"/>
        </w:rPr>
        <w:t>?</w:t>
      </w:r>
    </w:p>
    <w:p w14:paraId="5B082C26" w14:textId="191089BA" w:rsidR="00B96343" w:rsidRPr="008A7D41" w:rsidRDefault="004C7CF3" w:rsidP="008A7D41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8A7D41">
        <w:rPr>
          <w:rFonts w:asciiTheme="minorHAnsi" w:hAnsiTheme="minorHAnsi" w:cstheme="minorHAnsi"/>
          <w:sz w:val="24"/>
          <w:szCs w:val="24"/>
        </w:rPr>
        <w:t>A</w:t>
      </w:r>
      <w:r w:rsidR="00D63719" w:rsidRPr="008A7D41">
        <w:rPr>
          <w:rFonts w:asciiTheme="minorHAnsi" w:hAnsiTheme="minorHAnsi" w:cstheme="minorHAnsi"/>
          <w:sz w:val="24"/>
          <w:szCs w:val="24"/>
        </w:rPr>
        <w:t xml:space="preserve"> sales p</w:t>
      </w:r>
      <w:r w:rsidRPr="008A7D41">
        <w:rPr>
          <w:rFonts w:asciiTheme="minorHAnsi" w:hAnsiTheme="minorHAnsi" w:cstheme="minorHAnsi"/>
          <w:sz w:val="24"/>
          <w:szCs w:val="24"/>
        </w:rPr>
        <w:t xml:space="preserve">rofessional </w:t>
      </w:r>
      <w:r w:rsidR="00F7261E" w:rsidRPr="008A7D41">
        <w:rPr>
          <w:rFonts w:asciiTheme="minorHAnsi" w:hAnsiTheme="minorHAnsi" w:cstheme="minorHAnsi"/>
          <w:sz w:val="24"/>
          <w:szCs w:val="24"/>
        </w:rPr>
        <w:t xml:space="preserve">with exceptional relationship building and communication skills, </w:t>
      </w:r>
      <w:r w:rsidRPr="008A7D41">
        <w:rPr>
          <w:rFonts w:asciiTheme="minorHAnsi" w:hAnsiTheme="minorHAnsi" w:cstheme="minorHAnsi"/>
          <w:sz w:val="24"/>
          <w:szCs w:val="24"/>
        </w:rPr>
        <w:t xml:space="preserve">that takes pride in the success of a small business and thrives in </w:t>
      </w:r>
      <w:r w:rsidR="00D63719" w:rsidRPr="008A7D41">
        <w:rPr>
          <w:rFonts w:asciiTheme="minorHAnsi" w:hAnsiTheme="minorHAnsi" w:cstheme="minorHAnsi"/>
          <w:sz w:val="24"/>
          <w:szCs w:val="24"/>
        </w:rPr>
        <w:t>the role</w:t>
      </w:r>
      <w:r w:rsidRPr="008A7D41">
        <w:rPr>
          <w:rFonts w:asciiTheme="minorHAnsi" w:hAnsiTheme="minorHAnsi" w:cstheme="minorHAnsi"/>
          <w:sz w:val="24"/>
          <w:szCs w:val="24"/>
        </w:rPr>
        <w:t xml:space="preserve"> </w:t>
      </w:r>
      <w:r w:rsidR="00D63719" w:rsidRPr="008A7D41">
        <w:rPr>
          <w:rFonts w:asciiTheme="minorHAnsi" w:hAnsiTheme="minorHAnsi" w:cstheme="minorHAnsi"/>
          <w:sz w:val="24"/>
          <w:szCs w:val="24"/>
        </w:rPr>
        <w:t xml:space="preserve">of navigating contractor relationships. </w:t>
      </w:r>
      <w:r w:rsidR="00B96343" w:rsidRPr="008A7D41">
        <w:rPr>
          <w:rFonts w:asciiTheme="minorHAnsi" w:hAnsiTheme="minorHAnsi" w:cstheme="minorHAnsi"/>
          <w:sz w:val="24"/>
          <w:szCs w:val="24"/>
        </w:rPr>
        <w:t xml:space="preserve">This Representative has a proven track record developing bids for and winning Federal contracting business. </w:t>
      </w:r>
    </w:p>
    <w:p w14:paraId="295BDDEA" w14:textId="219495BA" w:rsidR="00701A88" w:rsidRPr="008A7D41" w:rsidRDefault="00555B60" w:rsidP="008A7D41">
      <w:pPr>
        <w:rPr>
          <w:rFonts w:asciiTheme="minorHAnsi" w:hAnsiTheme="minorHAnsi" w:cstheme="minorHAnsi"/>
          <w:sz w:val="24"/>
          <w:szCs w:val="24"/>
        </w:rPr>
      </w:pPr>
      <w:r w:rsidRPr="008A7D41">
        <w:rPr>
          <w:rFonts w:asciiTheme="minorHAnsi" w:hAnsiTheme="minorHAnsi" w:cstheme="minorHAnsi"/>
          <w:sz w:val="24"/>
          <w:szCs w:val="24"/>
        </w:rPr>
        <w:t>This</w:t>
      </w:r>
      <w:r w:rsidR="00D63719" w:rsidRPr="008A7D41">
        <w:rPr>
          <w:rFonts w:asciiTheme="minorHAnsi" w:hAnsiTheme="minorHAnsi" w:cstheme="minorHAnsi"/>
          <w:sz w:val="24"/>
          <w:szCs w:val="24"/>
        </w:rPr>
        <w:t xml:space="preserve"> position is part-time and provides </w:t>
      </w:r>
      <w:r w:rsidR="00701A88" w:rsidRPr="008A7D41">
        <w:rPr>
          <w:rFonts w:asciiTheme="minorHAnsi" w:hAnsiTheme="minorHAnsi" w:cstheme="minorHAnsi"/>
          <w:sz w:val="24"/>
          <w:szCs w:val="24"/>
        </w:rPr>
        <w:t xml:space="preserve">mission critical </w:t>
      </w:r>
      <w:r w:rsidR="00D63719" w:rsidRPr="008A7D41">
        <w:rPr>
          <w:rFonts w:asciiTheme="minorHAnsi" w:hAnsiTheme="minorHAnsi" w:cstheme="minorHAnsi"/>
          <w:sz w:val="24"/>
          <w:szCs w:val="24"/>
        </w:rPr>
        <w:t xml:space="preserve">sales </w:t>
      </w:r>
      <w:r w:rsidR="00701A88" w:rsidRPr="008A7D41">
        <w:rPr>
          <w:rFonts w:asciiTheme="minorHAnsi" w:hAnsiTheme="minorHAnsi" w:cstheme="minorHAnsi"/>
          <w:sz w:val="24"/>
          <w:szCs w:val="24"/>
        </w:rPr>
        <w:t>support to the Executive Team</w:t>
      </w:r>
      <w:r w:rsidR="00D63719" w:rsidRPr="008A7D41">
        <w:rPr>
          <w:rFonts w:asciiTheme="minorHAnsi" w:hAnsiTheme="minorHAnsi" w:cstheme="minorHAnsi"/>
          <w:sz w:val="24"/>
          <w:szCs w:val="24"/>
        </w:rPr>
        <w:t>. Th</w:t>
      </w:r>
      <w:r w:rsidR="008A7D41" w:rsidRPr="008A7D41">
        <w:rPr>
          <w:rFonts w:asciiTheme="minorHAnsi" w:hAnsiTheme="minorHAnsi" w:cstheme="minorHAnsi"/>
          <w:sz w:val="24"/>
          <w:szCs w:val="24"/>
        </w:rPr>
        <w:t xml:space="preserve">e </w:t>
      </w:r>
      <w:r w:rsidR="008A7D41" w:rsidRPr="008A7D41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successful candite </w:t>
      </w:r>
      <w:r w:rsidR="008A7D41" w:rsidRPr="008A7D41">
        <w:rPr>
          <w:rFonts w:asciiTheme="minorHAnsi" w:hAnsiTheme="minorHAnsi" w:cstheme="minorHAnsi"/>
          <w:sz w:val="24"/>
          <w:szCs w:val="24"/>
        </w:rPr>
        <w:t>knows</w:t>
      </w:r>
      <w:r w:rsidR="00D63719" w:rsidRPr="008A7D41">
        <w:rPr>
          <w:rFonts w:asciiTheme="minorHAnsi" w:hAnsiTheme="minorHAnsi" w:cstheme="minorHAnsi"/>
          <w:sz w:val="24"/>
          <w:szCs w:val="24"/>
        </w:rPr>
        <w:t xml:space="preserve"> how to navigate Federal facilities maintenance requirements and the Federal contracting process. Further, this position allows e</w:t>
      </w:r>
      <w:r w:rsidR="008A7586" w:rsidRPr="008A7D41">
        <w:rPr>
          <w:rFonts w:asciiTheme="minorHAnsi" w:hAnsiTheme="minorHAnsi" w:cstheme="minorHAnsi"/>
          <w:sz w:val="24"/>
          <w:szCs w:val="24"/>
        </w:rPr>
        <w:t>xecutive</w:t>
      </w:r>
      <w:r w:rsidR="00D63719" w:rsidRPr="008A7D41">
        <w:rPr>
          <w:rFonts w:asciiTheme="minorHAnsi" w:hAnsiTheme="minorHAnsi" w:cstheme="minorHAnsi"/>
          <w:sz w:val="24"/>
          <w:szCs w:val="24"/>
        </w:rPr>
        <w:t>s t</w:t>
      </w:r>
      <w:r w:rsidR="008A7586" w:rsidRPr="008A7D41">
        <w:rPr>
          <w:rFonts w:asciiTheme="minorHAnsi" w:hAnsiTheme="minorHAnsi" w:cstheme="minorHAnsi"/>
          <w:sz w:val="24"/>
          <w:szCs w:val="24"/>
        </w:rPr>
        <w:t xml:space="preserve">o spend </w:t>
      </w:r>
      <w:r w:rsidR="00D63719" w:rsidRPr="008A7D41">
        <w:rPr>
          <w:rFonts w:asciiTheme="minorHAnsi" w:hAnsiTheme="minorHAnsi" w:cstheme="minorHAnsi"/>
          <w:sz w:val="24"/>
          <w:szCs w:val="24"/>
        </w:rPr>
        <w:t>most of</w:t>
      </w:r>
      <w:r w:rsidR="008A7586" w:rsidRPr="008A7D41">
        <w:rPr>
          <w:rFonts w:asciiTheme="minorHAnsi" w:hAnsiTheme="minorHAnsi" w:cstheme="minorHAnsi"/>
          <w:sz w:val="24"/>
          <w:szCs w:val="24"/>
        </w:rPr>
        <w:t xml:space="preserve"> their time on high level, strategic initiatives that keep the business growing and successful.  </w:t>
      </w:r>
    </w:p>
    <w:p w14:paraId="12065C46" w14:textId="77777777" w:rsidR="00555B60" w:rsidRPr="00E01EBF" w:rsidRDefault="00555B60" w:rsidP="00555B60">
      <w:pPr>
        <w:jc w:val="center"/>
        <w:rPr>
          <w:b/>
          <w:bCs/>
          <w:color w:val="02643B"/>
          <w:sz w:val="32"/>
          <w:szCs w:val="32"/>
        </w:rPr>
      </w:pPr>
      <w:r w:rsidRPr="00E01EBF">
        <w:rPr>
          <w:b/>
          <w:bCs/>
          <w:color w:val="02643B"/>
          <w:sz w:val="32"/>
          <w:szCs w:val="32"/>
        </w:rPr>
        <w:t>What does KKT value?</w:t>
      </w:r>
    </w:p>
    <w:p w14:paraId="445D2769" w14:textId="58301366" w:rsidR="00701A88" w:rsidRPr="00555B60" w:rsidRDefault="00555B60" w:rsidP="00555B60">
      <w:pPr>
        <w:jc w:val="center"/>
        <w:rPr>
          <w:sz w:val="28"/>
          <w:szCs w:val="28"/>
        </w:rPr>
      </w:pPr>
      <w:r w:rsidRPr="00555B60">
        <w:rPr>
          <w:rFonts w:cstheme="minorHAnsi"/>
          <w:b/>
          <w:bCs/>
          <w:sz w:val="28"/>
          <w:szCs w:val="32"/>
        </w:rPr>
        <w:t>Development, Responsibility, Diversity, Quality</w:t>
      </w:r>
      <w:r w:rsidR="00D63719">
        <w:rPr>
          <w:rFonts w:cstheme="minorHAnsi"/>
          <w:b/>
          <w:bCs/>
          <w:sz w:val="28"/>
          <w:szCs w:val="32"/>
        </w:rPr>
        <w:t>,</w:t>
      </w:r>
      <w:r w:rsidRPr="00555B60">
        <w:rPr>
          <w:rFonts w:cstheme="minorHAnsi"/>
          <w:b/>
          <w:bCs/>
          <w:sz w:val="28"/>
          <w:szCs w:val="32"/>
        </w:rPr>
        <w:t xml:space="preserve"> and Community</w:t>
      </w:r>
      <w:r w:rsidRPr="00555B60">
        <w:rPr>
          <w:rFonts w:cstheme="minorHAnsi"/>
          <w:sz w:val="28"/>
          <w:szCs w:val="32"/>
        </w:rPr>
        <w:t>.</w:t>
      </w:r>
    </w:p>
    <w:p w14:paraId="2BEE0114" w14:textId="1E4F110E" w:rsidR="00701A88" w:rsidRPr="00E01EBF" w:rsidRDefault="006F6FAC" w:rsidP="00AF1BCF">
      <w:pPr>
        <w:spacing w:after="0"/>
        <w:rPr>
          <w:rFonts w:asciiTheme="minorHAnsi" w:hAnsiTheme="minorHAnsi" w:cstheme="minorHAnsi"/>
          <w:b/>
          <w:color w:val="75C5A2"/>
          <w:sz w:val="28"/>
          <w:szCs w:val="28"/>
        </w:rPr>
      </w:pPr>
      <w:r w:rsidRPr="00E01EBF">
        <w:rPr>
          <w:rFonts w:asciiTheme="minorHAnsi" w:hAnsiTheme="minorHAnsi" w:cstheme="minorHAnsi"/>
          <w:b/>
          <w:color w:val="75C5A2"/>
          <w:sz w:val="28"/>
          <w:szCs w:val="28"/>
        </w:rPr>
        <w:t>ESSENTIAL DUTIES HIGHLIGHTS</w:t>
      </w:r>
    </w:p>
    <w:p w14:paraId="07123B6C" w14:textId="32BF9B87" w:rsidR="00932997" w:rsidRPr="00F7396A" w:rsidRDefault="00932997" w:rsidP="00932997">
      <w:pPr>
        <w:pStyle w:val="ListParagraph"/>
        <w:widowControl w:val="0"/>
        <w:numPr>
          <w:ilvl w:val="0"/>
          <w:numId w:val="12"/>
        </w:numPr>
        <w:tabs>
          <w:tab w:val="left" w:pos="1830"/>
        </w:tabs>
        <w:spacing w:after="0"/>
        <w:ind w:left="540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 xml:space="preserve">Develop and implement a Federal business </w:t>
      </w:r>
      <w:r w:rsidRPr="00F7396A">
        <w:rPr>
          <w:rFonts w:cstheme="minorHAnsi"/>
          <w:snapToGrid w:val="0"/>
          <w:sz w:val="24"/>
          <w:szCs w:val="24"/>
        </w:rPr>
        <w:t>development strategy</w:t>
      </w:r>
      <w:r w:rsidR="00B96343" w:rsidRPr="00F7396A">
        <w:rPr>
          <w:rFonts w:cstheme="minorHAnsi"/>
          <w:snapToGrid w:val="0"/>
          <w:sz w:val="24"/>
          <w:szCs w:val="24"/>
        </w:rPr>
        <w:t>.</w:t>
      </w:r>
    </w:p>
    <w:p w14:paraId="7BBE4C20" w14:textId="7E7A7264" w:rsidR="00B96343" w:rsidRPr="00F7396A" w:rsidRDefault="00B96343" w:rsidP="00932997">
      <w:pPr>
        <w:pStyle w:val="ListParagraph"/>
        <w:widowControl w:val="0"/>
        <w:numPr>
          <w:ilvl w:val="0"/>
          <w:numId w:val="12"/>
        </w:numPr>
        <w:tabs>
          <w:tab w:val="left" w:pos="1830"/>
        </w:tabs>
        <w:spacing w:after="0"/>
        <w:ind w:left="540"/>
        <w:rPr>
          <w:rFonts w:cstheme="minorHAnsi"/>
          <w:snapToGrid w:val="0"/>
          <w:sz w:val="24"/>
          <w:szCs w:val="24"/>
        </w:rPr>
      </w:pPr>
      <w:r w:rsidRPr="00F7396A">
        <w:rPr>
          <w:rFonts w:cstheme="minorHAnsi"/>
          <w:snapToGrid w:val="0"/>
          <w:sz w:val="24"/>
          <w:szCs w:val="24"/>
        </w:rPr>
        <w:t xml:space="preserve">Lead development and capture of Federal </w:t>
      </w:r>
      <w:r w:rsidR="00B8195D" w:rsidRPr="00F7396A">
        <w:rPr>
          <w:rFonts w:cstheme="minorHAnsi"/>
          <w:snapToGrid w:val="0"/>
          <w:sz w:val="24"/>
          <w:szCs w:val="24"/>
        </w:rPr>
        <w:t>D</w:t>
      </w:r>
      <w:r w:rsidRPr="00F7396A">
        <w:rPr>
          <w:rFonts w:cstheme="minorHAnsi"/>
          <w:snapToGrid w:val="0"/>
          <w:sz w:val="24"/>
          <w:szCs w:val="24"/>
        </w:rPr>
        <w:t xml:space="preserve">epartments and </w:t>
      </w:r>
      <w:r w:rsidR="00B8195D" w:rsidRPr="00F7396A">
        <w:rPr>
          <w:rFonts w:cstheme="minorHAnsi"/>
          <w:snapToGrid w:val="0"/>
          <w:sz w:val="24"/>
          <w:szCs w:val="24"/>
        </w:rPr>
        <w:t>Agency</w:t>
      </w:r>
      <w:r w:rsidRPr="00F7396A">
        <w:rPr>
          <w:rFonts w:cstheme="minorHAnsi"/>
          <w:snapToGrid w:val="0"/>
          <w:sz w:val="24"/>
          <w:szCs w:val="24"/>
        </w:rPr>
        <w:t xml:space="preserve"> </w:t>
      </w:r>
      <w:r w:rsidR="00F7396A" w:rsidRPr="00F7396A">
        <w:rPr>
          <w:rFonts w:cstheme="minorHAnsi"/>
          <w:snapToGrid w:val="0"/>
          <w:sz w:val="24"/>
          <w:szCs w:val="24"/>
        </w:rPr>
        <w:t xml:space="preserve">facilities </w:t>
      </w:r>
      <w:r w:rsidR="00F7396A" w:rsidRPr="00F7396A">
        <w:rPr>
          <w:sz w:val="24"/>
          <w:szCs w:val="24"/>
        </w:rPr>
        <w:t xml:space="preserve">maintenance </w:t>
      </w:r>
      <w:r w:rsidR="00B8195D" w:rsidRPr="00F7396A">
        <w:rPr>
          <w:rFonts w:cstheme="minorHAnsi"/>
          <w:snapToGrid w:val="0"/>
          <w:sz w:val="24"/>
          <w:szCs w:val="24"/>
        </w:rPr>
        <w:t xml:space="preserve">business. </w:t>
      </w:r>
    </w:p>
    <w:p w14:paraId="0E2E245F" w14:textId="6D840359" w:rsidR="00932997" w:rsidRDefault="007664C3" w:rsidP="00932997">
      <w:pPr>
        <w:pStyle w:val="ListParagraph"/>
        <w:widowControl w:val="0"/>
        <w:numPr>
          <w:ilvl w:val="0"/>
          <w:numId w:val="12"/>
        </w:numPr>
        <w:tabs>
          <w:tab w:val="left" w:pos="1830"/>
        </w:tabs>
        <w:spacing w:after="0"/>
        <w:ind w:left="540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 xml:space="preserve">Build and meet pipeline, sales, and business development goals in the commercial </w:t>
      </w:r>
      <w:r w:rsidR="00F7396A" w:rsidRPr="00F7396A">
        <w:rPr>
          <w:rFonts w:cstheme="minorHAnsi"/>
          <w:snapToGrid w:val="0"/>
          <w:sz w:val="24"/>
          <w:szCs w:val="24"/>
        </w:rPr>
        <w:t xml:space="preserve">facilities </w:t>
      </w:r>
      <w:r w:rsidR="00F7396A" w:rsidRPr="00F7396A">
        <w:rPr>
          <w:sz w:val="24"/>
          <w:szCs w:val="24"/>
        </w:rPr>
        <w:t xml:space="preserve">maintenance </w:t>
      </w:r>
      <w:r>
        <w:rPr>
          <w:rFonts w:cstheme="minorHAnsi"/>
          <w:snapToGrid w:val="0"/>
          <w:sz w:val="24"/>
          <w:szCs w:val="24"/>
        </w:rPr>
        <w:t>industry.</w:t>
      </w:r>
      <w:r w:rsidR="00932997" w:rsidRPr="00932997">
        <w:rPr>
          <w:rFonts w:cstheme="minorHAnsi"/>
          <w:snapToGrid w:val="0"/>
          <w:sz w:val="24"/>
          <w:szCs w:val="24"/>
        </w:rPr>
        <w:t xml:space="preserve"> </w:t>
      </w:r>
      <w:r w:rsidR="00B96343">
        <w:rPr>
          <w:rFonts w:cstheme="minorHAnsi"/>
          <w:snapToGrid w:val="0"/>
          <w:sz w:val="24"/>
          <w:szCs w:val="24"/>
        </w:rPr>
        <w:t>Includes ongoing customer engagement, market, and competitive assessments.</w:t>
      </w:r>
    </w:p>
    <w:p w14:paraId="7D74CC7E" w14:textId="64274D44" w:rsidR="007664C3" w:rsidRPr="00932997" w:rsidRDefault="00932997" w:rsidP="00932997">
      <w:pPr>
        <w:pStyle w:val="ListParagraph"/>
        <w:widowControl w:val="0"/>
        <w:numPr>
          <w:ilvl w:val="0"/>
          <w:numId w:val="12"/>
        </w:numPr>
        <w:tabs>
          <w:tab w:val="left" w:pos="1830"/>
        </w:tabs>
        <w:spacing w:after="0"/>
        <w:ind w:left="540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 xml:space="preserve">Manage </w:t>
      </w:r>
      <w:r w:rsidR="00B96343">
        <w:rPr>
          <w:rFonts w:cstheme="minorHAnsi"/>
          <w:snapToGrid w:val="0"/>
          <w:sz w:val="24"/>
          <w:szCs w:val="24"/>
        </w:rPr>
        <w:t xml:space="preserve">strategic </w:t>
      </w:r>
      <w:r>
        <w:rPr>
          <w:rFonts w:cstheme="minorHAnsi"/>
          <w:snapToGrid w:val="0"/>
          <w:sz w:val="24"/>
          <w:szCs w:val="24"/>
        </w:rPr>
        <w:t>partnerships with Federal, state, and local agencies</w:t>
      </w:r>
      <w:r w:rsidR="00B96343">
        <w:rPr>
          <w:rFonts w:cstheme="minorHAnsi"/>
          <w:snapToGrid w:val="0"/>
          <w:sz w:val="24"/>
          <w:szCs w:val="24"/>
        </w:rPr>
        <w:t>, and other contractors</w:t>
      </w:r>
      <w:r>
        <w:rPr>
          <w:rFonts w:cstheme="minorHAnsi"/>
          <w:snapToGrid w:val="0"/>
          <w:sz w:val="24"/>
          <w:szCs w:val="24"/>
        </w:rPr>
        <w:t xml:space="preserve"> to support </w:t>
      </w:r>
      <w:r w:rsidR="00B96343">
        <w:rPr>
          <w:rFonts w:cstheme="minorHAnsi"/>
          <w:snapToGrid w:val="0"/>
          <w:sz w:val="24"/>
          <w:szCs w:val="24"/>
        </w:rPr>
        <w:t xml:space="preserve">and develop </w:t>
      </w:r>
      <w:r>
        <w:rPr>
          <w:rFonts w:cstheme="minorHAnsi"/>
          <w:snapToGrid w:val="0"/>
          <w:sz w:val="24"/>
          <w:szCs w:val="24"/>
        </w:rPr>
        <w:t xml:space="preserve">the business development function. </w:t>
      </w:r>
    </w:p>
    <w:p w14:paraId="5AA71F2D" w14:textId="7C1A3BDD" w:rsidR="00D63719" w:rsidRDefault="00D63719" w:rsidP="006C021D">
      <w:pPr>
        <w:pStyle w:val="ListParagraph"/>
        <w:widowControl w:val="0"/>
        <w:numPr>
          <w:ilvl w:val="0"/>
          <w:numId w:val="12"/>
        </w:numPr>
        <w:tabs>
          <w:tab w:val="left" w:pos="1830"/>
        </w:tabs>
        <w:spacing w:after="0"/>
        <w:ind w:left="540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Prepare professional level responses for Federal contracting bids/opportunities</w:t>
      </w:r>
      <w:r w:rsidR="00B96343">
        <w:rPr>
          <w:rFonts w:cstheme="minorHAnsi"/>
          <w:snapToGrid w:val="0"/>
          <w:sz w:val="24"/>
          <w:szCs w:val="24"/>
        </w:rPr>
        <w:t xml:space="preserve">, with an emphasis on identifying and addressing existing operational gaps. </w:t>
      </w:r>
      <w:r>
        <w:rPr>
          <w:rFonts w:cstheme="minorHAnsi"/>
          <w:snapToGrid w:val="0"/>
          <w:sz w:val="24"/>
          <w:szCs w:val="24"/>
        </w:rPr>
        <w:t xml:space="preserve"> </w:t>
      </w:r>
    </w:p>
    <w:p w14:paraId="4E5B1804" w14:textId="0955AEFC" w:rsidR="00F7396A" w:rsidRPr="00F7396A" w:rsidRDefault="00F7396A" w:rsidP="00F7396A">
      <w:pPr>
        <w:pStyle w:val="ListParagraph"/>
        <w:widowControl w:val="0"/>
        <w:numPr>
          <w:ilvl w:val="0"/>
          <w:numId w:val="12"/>
        </w:numPr>
        <w:tabs>
          <w:tab w:val="left" w:pos="1830"/>
        </w:tabs>
        <w:spacing w:after="0"/>
        <w:ind w:left="540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Proposal d</w:t>
      </w:r>
      <w:r w:rsidRPr="008A7586">
        <w:rPr>
          <w:rFonts w:cstheme="minorHAnsi"/>
          <w:snapToGrid w:val="0"/>
          <w:sz w:val="24"/>
          <w:szCs w:val="24"/>
        </w:rPr>
        <w:t>eadline tracking</w:t>
      </w:r>
      <w:r>
        <w:rPr>
          <w:rFonts w:cstheme="minorHAnsi"/>
          <w:snapToGrid w:val="0"/>
          <w:sz w:val="24"/>
          <w:szCs w:val="24"/>
        </w:rPr>
        <w:t xml:space="preserve"> to </w:t>
      </w:r>
      <w:r w:rsidR="0041318B">
        <w:rPr>
          <w:rFonts w:cstheme="minorHAnsi"/>
          <w:snapToGrid w:val="0"/>
          <w:sz w:val="24"/>
          <w:szCs w:val="24"/>
        </w:rPr>
        <w:t xml:space="preserve">ensure </w:t>
      </w:r>
      <w:r w:rsidR="00D63719">
        <w:rPr>
          <w:rFonts w:cstheme="minorHAnsi"/>
          <w:snapToGrid w:val="0"/>
          <w:sz w:val="24"/>
          <w:szCs w:val="24"/>
        </w:rPr>
        <w:t xml:space="preserve">Federal contracting bids </w:t>
      </w:r>
      <w:r w:rsidR="00932997">
        <w:rPr>
          <w:rFonts w:cstheme="minorHAnsi"/>
          <w:snapToGrid w:val="0"/>
          <w:sz w:val="24"/>
          <w:szCs w:val="24"/>
        </w:rPr>
        <w:t xml:space="preserve">and other proposals </w:t>
      </w:r>
      <w:r w:rsidR="0041318B">
        <w:rPr>
          <w:rFonts w:cstheme="minorHAnsi"/>
          <w:snapToGrid w:val="0"/>
          <w:sz w:val="24"/>
          <w:szCs w:val="24"/>
        </w:rPr>
        <w:t xml:space="preserve">are submitted </w:t>
      </w:r>
      <w:r w:rsidR="00D63719">
        <w:rPr>
          <w:rFonts w:cstheme="minorHAnsi"/>
          <w:snapToGrid w:val="0"/>
          <w:sz w:val="24"/>
          <w:szCs w:val="24"/>
        </w:rPr>
        <w:t xml:space="preserve">on </w:t>
      </w:r>
      <w:r w:rsidR="0041318B">
        <w:rPr>
          <w:rFonts w:cstheme="minorHAnsi"/>
          <w:snapToGrid w:val="0"/>
          <w:sz w:val="24"/>
          <w:szCs w:val="24"/>
        </w:rPr>
        <w:t>time and</w:t>
      </w:r>
      <w:r w:rsidR="00D63719">
        <w:rPr>
          <w:rFonts w:cstheme="minorHAnsi"/>
          <w:snapToGrid w:val="0"/>
          <w:sz w:val="24"/>
          <w:szCs w:val="24"/>
        </w:rPr>
        <w:t xml:space="preserve"> follo</w:t>
      </w:r>
      <w:r w:rsidR="00932997">
        <w:rPr>
          <w:rFonts w:cstheme="minorHAnsi"/>
          <w:snapToGrid w:val="0"/>
          <w:sz w:val="24"/>
          <w:szCs w:val="24"/>
        </w:rPr>
        <w:t>w</w:t>
      </w:r>
      <w:r w:rsidR="00D63719">
        <w:rPr>
          <w:rFonts w:cstheme="minorHAnsi"/>
          <w:snapToGrid w:val="0"/>
          <w:sz w:val="24"/>
          <w:szCs w:val="24"/>
        </w:rPr>
        <w:t xml:space="preserve"> up according to award management guidelines. </w:t>
      </w:r>
    </w:p>
    <w:p w14:paraId="61CCDABA" w14:textId="74409EB7" w:rsidR="006F6FAC" w:rsidRDefault="00F7396A" w:rsidP="006F6FAC">
      <w:pPr>
        <w:pStyle w:val="ListParagraph"/>
        <w:widowControl w:val="0"/>
        <w:numPr>
          <w:ilvl w:val="0"/>
          <w:numId w:val="12"/>
        </w:numPr>
        <w:tabs>
          <w:tab w:val="left" w:pos="1830"/>
        </w:tabs>
        <w:spacing w:after="0"/>
        <w:ind w:left="540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 xml:space="preserve">Tracking and forecasting key personnel </w:t>
      </w:r>
      <w:r w:rsidR="006C021D" w:rsidRPr="008A7586">
        <w:rPr>
          <w:rFonts w:cstheme="minorHAnsi"/>
          <w:snapToGrid w:val="0"/>
          <w:sz w:val="24"/>
          <w:szCs w:val="24"/>
        </w:rPr>
        <w:t xml:space="preserve">requirements </w:t>
      </w:r>
      <w:r>
        <w:rPr>
          <w:rFonts w:cstheme="minorHAnsi"/>
          <w:snapToGrid w:val="0"/>
          <w:sz w:val="24"/>
          <w:szCs w:val="24"/>
        </w:rPr>
        <w:t>relating to RFP</w:t>
      </w:r>
      <w:r w:rsidR="0041318B">
        <w:rPr>
          <w:rFonts w:cstheme="minorHAnsi"/>
          <w:snapToGrid w:val="0"/>
          <w:sz w:val="24"/>
          <w:szCs w:val="24"/>
        </w:rPr>
        <w:t>s</w:t>
      </w:r>
      <w:r>
        <w:rPr>
          <w:rFonts w:cstheme="minorHAnsi"/>
          <w:snapToGrid w:val="0"/>
          <w:sz w:val="24"/>
          <w:szCs w:val="24"/>
        </w:rPr>
        <w:t>/RFQ</w:t>
      </w:r>
      <w:r w:rsidR="0041318B">
        <w:rPr>
          <w:rFonts w:cstheme="minorHAnsi"/>
          <w:snapToGrid w:val="0"/>
          <w:sz w:val="24"/>
          <w:szCs w:val="24"/>
        </w:rPr>
        <w:t>s</w:t>
      </w:r>
      <w:r>
        <w:rPr>
          <w:rFonts w:cstheme="minorHAnsi"/>
          <w:snapToGrid w:val="0"/>
          <w:sz w:val="24"/>
          <w:szCs w:val="24"/>
        </w:rPr>
        <w:t xml:space="preserve">. </w:t>
      </w:r>
    </w:p>
    <w:p w14:paraId="7673E3DC" w14:textId="4ED732F5" w:rsidR="007664C3" w:rsidRPr="008A7586" w:rsidRDefault="007664C3" w:rsidP="006F6FAC">
      <w:pPr>
        <w:pStyle w:val="ListParagraph"/>
        <w:widowControl w:val="0"/>
        <w:numPr>
          <w:ilvl w:val="0"/>
          <w:numId w:val="12"/>
        </w:numPr>
        <w:tabs>
          <w:tab w:val="left" w:pos="1830"/>
        </w:tabs>
        <w:spacing w:after="0"/>
        <w:ind w:left="540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Understanding of financial drivers in industry</w:t>
      </w:r>
      <w:r w:rsidR="00B96343">
        <w:rPr>
          <w:rFonts w:cstheme="minorHAnsi"/>
          <w:snapToGrid w:val="0"/>
          <w:sz w:val="24"/>
          <w:szCs w:val="24"/>
        </w:rPr>
        <w:t>,</w:t>
      </w:r>
      <w:r>
        <w:rPr>
          <w:rFonts w:cstheme="minorHAnsi"/>
          <w:snapToGrid w:val="0"/>
          <w:sz w:val="24"/>
          <w:szCs w:val="24"/>
        </w:rPr>
        <w:t xml:space="preserve"> customer</w:t>
      </w:r>
      <w:r w:rsidR="00B96343">
        <w:rPr>
          <w:rFonts w:cstheme="minorHAnsi"/>
          <w:snapToGrid w:val="0"/>
          <w:sz w:val="24"/>
          <w:szCs w:val="24"/>
        </w:rPr>
        <w:t>, and partner</w:t>
      </w:r>
      <w:r>
        <w:rPr>
          <w:rFonts w:cstheme="minorHAnsi"/>
          <w:snapToGrid w:val="0"/>
          <w:sz w:val="24"/>
          <w:szCs w:val="24"/>
        </w:rPr>
        <w:t xml:space="preserve"> relationships. </w:t>
      </w:r>
    </w:p>
    <w:p w14:paraId="78BE6999" w14:textId="39AB7867" w:rsidR="008A7586" w:rsidRDefault="008A7586" w:rsidP="008A7586">
      <w:pPr>
        <w:widowControl w:val="0"/>
        <w:tabs>
          <w:tab w:val="left" w:pos="1830"/>
        </w:tabs>
        <w:spacing w:after="0"/>
        <w:rPr>
          <w:rFonts w:cstheme="minorHAnsi"/>
          <w:snapToGrid w:val="0"/>
          <w:sz w:val="24"/>
          <w:szCs w:val="24"/>
        </w:rPr>
      </w:pPr>
    </w:p>
    <w:p w14:paraId="0236E72E" w14:textId="75925322" w:rsidR="008A7586" w:rsidRPr="00E01EBF" w:rsidRDefault="008A7586" w:rsidP="008A7586">
      <w:pPr>
        <w:widowControl w:val="0"/>
        <w:tabs>
          <w:tab w:val="left" w:pos="1830"/>
        </w:tabs>
        <w:spacing w:after="0"/>
        <w:rPr>
          <w:rFonts w:cstheme="minorHAnsi"/>
          <w:b/>
          <w:bCs/>
          <w:snapToGrid w:val="0"/>
          <w:color w:val="75C5A2"/>
          <w:sz w:val="28"/>
          <w:szCs w:val="28"/>
        </w:rPr>
      </w:pPr>
      <w:r w:rsidRPr="00E01EBF">
        <w:rPr>
          <w:rFonts w:cstheme="minorHAnsi"/>
          <w:b/>
          <w:bCs/>
          <w:snapToGrid w:val="0"/>
          <w:color w:val="75C5A2"/>
          <w:sz w:val="28"/>
          <w:szCs w:val="28"/>
        </w:rPr>
        <w:t xml:space="preserve">CRITICAL KNOWLEDGE, </w:t>
      </w:r>
      <w:r w:rsidR="004879A5" w:rsidRPr="00E01EBF">
        <w:rPr>
          <w:rFonts w:cstheme="minorHAnsi"/>
          <w:b/>
          <w:bCs/>
          <w:snapToGrid w:val="0"/>
          <w:color w:val="75C5A2"/>
          <w:sz w:val="28"/>
          <w:szCs w:val="28"/>
        </w:rPr>
        <w:t>SKILLS,</w:t>
      </w:r>
      <w:r w:rsidRPr="00E01EBF">
        <w:rPr>
          <w:rFonts w:cstheme="minorHAnsi"/>
          <w:b/>
          <w:bCs/>
          <w:snapToGrid w:val="0"/>
          <w:color w:val="75C5A2"/>
          <w:sz w:val="28"/>
          <w:szCs w:val="28"/>
        </w:rPr>
        <w:t xml:space="preserve"> AND ABILITIES</w:t>
      </w:r>
    </w:p>
    <w:p w14:paraId="0EC42CAF" w14:textId="280055D2" w:rsidR="008A7586" w:rsidRPr="00D63719" w:rsidRDefault="008A7586" w:rsidP="008A7586">
      <w:pPr>
        <w:pStyle w:val="ListParagraph"/>
        <w:numPr>
          <w:ilvl w:val="0"/>
          <w:numId w:val="16"/>
        </w:numPr>
        <w:spacing w:after="0"/>
        <w:ind w:left="540"/>
        <w:rPr>
          <w:sz w:val="24"/>
          <w:szCs w:val="20"/>
        </w:rPr>
      </w:pPr>
      <w:bookmarkStart w:id="0" w:name="_Hlk57748122"/>
      <w:bookmarkStart w:id="1" w:name="_Hlk61284798"/>
      <w:r w:rsidRPr="00D63719">
        <w:rPr>
          <w:sz w:val="24"/>
          <w:szCs w:val="20"/>
        </w:rPr>
        <w:t>Small business success minded</w:t>
      </w:r>
      <w:r w:rsidR="00B01AA6" w:rsidRPr="00D63719">
        <w:rPr>
          <w:sz w:val="24"/>
          <w:szCs w:val="20"/>
        </w:rPr>
        <w:t xml:space="preserve">; </w:t>
      </w:r>
      <w:r w:rsidRPr="00D63719">
        <w:rPr>
          <w:sz w:val="24"/>
          <w:szCs w:val="20"/>
        </w:rPr>
        <w:t>ability to build relationships of credibility and trust.</w:t>
      </w:r>
    </w:p>
    <w:p w14:paraId="16F2FD5C" w14:textId="15777B6F" w:rsidR="008A7586" w:rsidRDefault="008A7586" w:rsidP="008A7586">
      <w:pPr>
        <w:pStyle w:val="ListParagraph"/>
        <w:numPr>
          <w:ilvl w:val="0"/>
          <w:numId w:val="16"/>
        </w:numPr>
        <w:spacing w:after="0"/>
        <w:ind w:left="540"/>
        <w:rPr>
          <w:sz w:val="24"/>
          <w:szCs w:val="20"/>
        </w:rPr>
      </w:pPr>
      <w:r w:rsidRPr="00D63719">
        <w:rPr>
          <w:sz w:val="24"/>
          <w:szCs w:val="20"/>
        </w:rPr>
        <w:lastRenderedPageBreak/>
        <w:t>Highly autonomous and self-motivated</w:t>
      </w:r>
      <w:r w:rsidR="00B01AA6" w:rsidRPr="00D63719">
        <w:rPr>
          <w:sz w:val="24"/>
          <w:szCs w:val="20"/>
        </w:rPr>
        <w:t xml:space="preserve">; </w:t>
      </w:r>
      <w:r w:rsidRPr="00D63719">
        <w:rPr>
          <w:sz w:val="24"/>
          <w:szCs w:val="20"/>
        </w:rPr>
        <w:t>great instincts and sound judgement.</w:t>
      </w:r>
    </w:p>
    <w:p w14:paraId="23C70567" w14:textId="38E48B45" w:rsidR="00B96343" w:rsidRDefault="00B96343" w:rsidP="008A7586">
      <w:pPr>
        <w:pStyle w:val="ListParagraph"/>
        <w:numPr>
          <w:ilvl w:val="0"/>
          <w:numId w:val="16"/>
        </w:numPr>
        <w:spacing w:after="0"/>
        <w:ind w:left="540"/>
        <w:rPr>
          <w:sz w:val="24"/>
          <w:szCs w:val="20"/>
        </w:rPr>
      </w:pPr>
      <w:r>
        <w:rPr>
          <w:sz w:val="24"/>
          <w:szCs w:val="20"/>
        </w:rPr>
        <w:t xml:space="preserve">Collaboration with team members and deep knowledge of Federal government operations. </w:t>
      </w:r>
    </w:p>
    <w:p w14:paraId="09815D93" w14:textId="39213245" w:rsidR="00932997" w:rsidRPr="00D63719" w:rsidRDefault="00932997" w:rsidP="008A7586">
      <w:pPr>
        <w:pStyle w:val="ListParagraph"/>
        <w:numPr>
          <w:ilvl w:val="0"/>
          <w:numId w:val="16"/>
        </w:numPr>
        <w:spacing w:after="0"/>
        <w:ind w:left="540"/>
        <w:rPr>
          <w:sz w:val="24"/>
          <w:szCs w:val="20"/>
        </w:rPr>
      </w:pPr>
      <w:r>
        <w:rPr>
          <w:sz w:val="24"/>
          <w:szCs w:val="20"/>
        </w:rPr>
        <w:t>Strong written, verbal, and presenting skills with an emphasis on sales content and presentations.</w:t>
      </w:r>
    </w:p>
    <w:p w14:paraId="02EE665A" w14:textId="68D29FCA" w:rsidR="008A7586" w:rsidRPr="00D63719" w:rsidRDefault="008A7586" w:rsidP="008A7586">
      <w:pPr>
        <w:pStyle w:val="ListParagraph"/>
        <w:numPr>
          <w:ilvl w:val="0"/>
          <w:numId w:val="16"/>
        </w:numPr>
        <w:spacing w:after="0"/>
        <w:ind w:left="540"/>
        <w:rPr>
          <w:sz w:val="24"/>
          <w:szCs w:val="20"/>
        </w:rPr>
      </w:pPr>
      <w:r w:rsidRPr="00D63719">
        <w:rPr>
          <w:sz w:val="24"/>
          <w:szCs w:val="20"/>
        </w:rPr>
        <w:t xml:space="preserve">Dedicated to </w:t>
      </w:r>
      <w:r w:rsidR="00932997">
        <w:rPr>
          <w:sz w:val="24"/>
          <w:szCs w:val="20"/>
        </w:rPr>
        <w:t xml:space="preserve">analytical </w:t>
      </w:r>
      <w:r w:rsidRPr="00D63719">
        <w:rPr>
          <w:sz w:val="24"/>
          <w:szCs w:val="20"/>
        </w:rPr>
        <w:t xml:space="preserve">learning, correcting, </w:t>
      </w:r>
      <w:r w:rsidR="00582F18" w:rsidRPr="00D63719">
        <w:rPr>
          <w:sz w:val="24"/>
          <w:szCs w:val="20"/>
        </w:rPr>
        <w:t>solving,</w:t>
      </w:r>
      <w:r w:rsidRPr="00D63719">
        <w:rPr>
          <w:sz w:val="24"/>
          <w:szCs w:val="20"/>
        </w:rPr>
        <w:t xml:space="preserve"> and continuously advancing improvement.</w:t>
      </w:r>
    </w:p>
    <w:p w14:paraId="3E7DD7CE" w14:textId="23768CC2" w:rsidR="008A7586" w:rsidRPr="00D63719" w:rsidRDefault="008A7586" w:rsidP="008A7586">
      <w:pPr>
        <w:pStyle w:val="ListParagraph"/>
        <w:numPr>
          <w:ilvl w:val="0"/>
          <w:numId w:val="16"/>
        </w:numPr>
        <w:spacing w:after="0"/>
        <w:ind w:left="540"/>
        <w:rPr>
          <w:sz w:val="24"/>
          <w:szCs w:val="20"/>
        </w:rPr>
      </w:pPr>
      <w:r w:rsidRPr="00D63719">
        <w:rPr>
          <w:sz w:val="24"/>
          <w:szCs w:val="20"/>
        </w:rPr>
        <w:t>Flexible</w:t>
      </w:r>
      <w:r w:rsidR="00B01AA6" w:rsidRPr="00D63719">
        <w:rPr>
          <w:sz w:val="24"/>
          <w:szCs w:val="20"/>
        </w:rPr>
        <w:t xml:space="preserve">, with a love of variety and </w:t>
      </w:r>
      <w:r w:rsidR="00582F18" w:rsidRPr="00D63719">
        <w:rPr>
          <w:sz w:val="24"/>
          <w:szCs w:val="20"/>
        </w:rPr>
        <w:t>embracing</w:t>
      </w:r>
      <w:r w:rsidR="00B01AA6" w:rsidRPr="00D63719">
        <w:rPr>
          <w:sz w:val="24"/>
          <w:szCs w:val="20"/>
        </w:rPr>
        <w:t xml:space="preserve"> change; </w:t>
      </w:r>
      <w:r w:rsidRPr="00D63719">
        <w:rPr>
          <w:sz w:val="24"/>
          <w:szCs w:val="20"/>
        </w:rPr>
        <w:t xml:space="preserve">eager to seek creative solutions.  </w:t>
      </w:r>
    </w:p>
    <w:p w14:paraId="5AEC8DFB" w14:textId="0CBC69A6" w:rsidR="008A7586" w:rsidRPr="00D63719" w:rsidRDefault="008A7586" w:rsidP="008A7586">
      <w:pPr>
        <w:pStyle w:val="ListParagraph"/>
        <w:numPr>
          <w:ilvl w:val="0"/>
          <w:numId w:val="16"/>
        </w:numPr>
        <w:spacing w:after="0"/>
        <w:ind w:left="540"/>
        <w:rPr>
          <w:sz w:val="24"/>
          <w:szCs w:val="20"/>
        </w:rPr>
      </w:pPr>
      <w:r w:rsidRPr="00D63719">
        <w:rPr>
          <w:sz w:val="24"/>
          <w:szCs w:val="20"/>
        </w:rPr>
        <w:t>Goal oriented and good project management skills.</w:t>
      </w:r>
    </w:p>
    <w:bookmarkEnd w:id="0"/>
    <w:bookmarkEnd w:id="1"/>
    <w:p w14:paraId="1782ADFC" w14:textId="77777777" w:rsidR="00A43502" w:rsidRPr="00540720" w:rsidRDefault="00A43502" w:rsidP="00AF1BCF">
      <w:pPr>
        <w:spacing w:after="0"/>
        <w:rPr>
          <w:rFonts w:ascii="Helvetica Neue" w:hAnsi="Helvetica Neue"/>
          <w:sz w:val="24"/>
          <w:szCs w:val="24"/>
        </w:rPr>
      </w:pPr>
    </w:p>
    <w:p w14:paraId="44F421CB" w14:textId="4C82C6D7" w:rsidR="00B01AA6" w:rsidRPr="00E01EBF" w:rsidRDefault="00B01AA6" w:rsidP="00B01AA6">
      <w:pPr>
        <w:widowControl w:val="0"/>
        <w:tabs>
          <w:tab w:val="left" w:pos="1830"/>
        </w:tabs>
        <w:spacing w:after="0"/>
        <w:rPr>
          <w:rFonts w:cstheme="minorHAnsi"/>
          <w:b/>
          <w:bCs/>
          <w:snapToGrid w:val="0"/>
          <w:color w:val="75C5A2"/>
          <w:sz w:val="28"/>
          <w:szCs w:val="28"/>
        </w:rPr>
      </w:pPr>
      <w:r w:rsidRPr="00E01EBF">
        <w:rPr>
          <w:rFonts w:cstheme="minorHAnsi"/>
          <w:b/>
          <w:bCs/>
          <w:snapToGrid w:val="0"/>
          <w:color w:val="75C5A2"/>
          <w:sz w:val="28"/>
          <w:szCs w:val="28"/>
        </w:rPr>
        <w:t>MUST HAVE</w:t>
      </w:r>
    </w:p>
    <w:p w14:paraId="50683CEA" w14:textId="2C8F7E94" w:rsidR="007664C3" w:rsidRDefault="007664C3" w:rsidP="00B01AA6">
      <w:pPr>
        <w:pStyle w:val="ListParagraph"/>
        <w:numPr>
          <w:ilvl w:val="0"/>
          <w:numId w:val="17"/>
        </w:numPr>
        <w:spacing w:after="0"/>
        <w:ind w:left="540"/>
        <w:rPr>
          <w:rFonts w:cstheme="minorHAnsi"/>
          <w:snapToGrid w:val="0"/>
          <w:sz w:val="24"/>
          <w:szCs w:val="24"/>
        </w:rPr>
      </w:pPr>
      <w:bookmarkStart w:id="2" w:name="_Hlk61253094"/>
      <w:r>
        <w:rPr>
          <w:rFonts w:cstheme="minorHAnsi"/>
          <w:snapToGrid w:val="0"/>
          <w:sz w:val="24"/>
          <w:szCs w:val="24"/>
        </w:rPr>
        <w:t>High school degree or equivalent.</w:t>
      </w:r>
    </w:p>
    <w:p w14:paraId="54EEB3E7" w14:textId="713C2CCC" w:rsidR="00B01AA6" w:rsidRPr="00B01AA6" w:rsidRDefault="007664C3" w:rsidP="00B01AA6">
      <w:pPr>
        <w:pStyle w:val="ListParagraph"/>
        <w:numPr>
          <w:ilvl w:val="0"/>
          <w:numId w:val="17"/>
        </w:numPr>
        <w:spacing w:after="0"/>
        <w:ind w:left="540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5</w:t>
      </w:r>
      <w:r w:rsidR="00B01AA6" w:rsidRPr="00B01AA6">
        <w:rPr>
          <w:rFonts w:cstheme="minorHAnsi"/>
          <w:snapToGrid w:val="0"/>
          <w:sz w:val="24"/>
          <w:szCs w:val="24"/>
        </w:rPr>
        <w:t xml:space="preserve"> years of </w:t>
      </w:r>
      <w:r>
        <w:rPr>
          <w:rFonts w:cstheme="minorHAnsi"/>
          <w:snapToGrid w:val="0"/>
          <w:sz w:val="24"/>
          <w:szCs w:val="24"/>
        </w:rPr>
        <w:t>experience in the Federal business development marketplace.</w:t>
      </w:r>
    </w:p>
    <w:p w14:paraId="647897C8" w14:textId="6274230B" w:rsidR="00B01AA6" w:rsidRDefault="007664C3" w:rsidP="00B01AA6">
      <w:pPr>
        <w:pStyle w:val="ListParagraph"/>
        <w:numPr>
          <w:ilvl w:val="0"/>
          <w:numId w:val="17"/>
        </w:numPr>
        <w:spacing w:after="0"/>
        <w:ind w:left="540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Experience in FAR and state and local regulations and in a Federal sales capture environment.</w:t>
      </w:r>
    </w:p>
    <w:p w14:paraId="6AA174AC" w14:textId="31292E72" w:rsidR="00B01AA6" w:rsidRPr="00932997" w:rsidRDefault="007664C3" w:rsidP="00932997">
      <w:pPr>
        <w:numPr>
          <w:ilvl w:val="0"/>
          <w:numId w:val="17"/>
        </w:numPr>
        <w:spacing w:after="0"/>
        <w:ind w:left="540"/>
        <w:rPr>
          <w:rFonts w:cstheme="minorHAnsi"/>
          <w:sz w:val="24"/>
          <w:szCs w:val="24"/>
        </w:rPr>
      </w:pPr>
      <w:r w:rsidRPr="00B01AA6">
        <w:rPr>
          <w:rFonts w:cstheme="minorHAnsi"/>
          <w:sz w:val="24"/>
          <w:szCs w:val="24"/>
        </w:rPr>
        <w:t>Knowledge of government contractor requirements.</w:t>
      </w:r>
    </w:p>
    <w:p w14:paraId="4F05E91D" w14:textId="7348EAD6" w:rsidR="00B01AA6" w:rsidRPr="00932997" w:rsidRDefault="00B01AA6" w:rsidP="00B01AA6">
      <w:pPr>
        <w:pStyle w:val="ListParagraph"/>
        <w:numPr>
          <w:ilvl w:val="0"/>
          <w:numId w:val="17"/>
        </w:numPr>
        <w:spacing w:after="0"/>
        <w:ind w:left="540"/>
        <w:rPr>
          <w:rFonts w:cstheme="minorHAnsi"/>
          <w:bCs/>
          <w:sz w:val="24"/>
          <w:szCs w:val="24"/>
          <w:u w:val="single"/>
        </w:rPr>
      </w:pPr>
      <w:r w:rsidRPr="00B01AA6">
        <w:rPr>
          <w:rFonts w:cstheme="minorHAnsi"/>
          <w:bCs/>
          <w:snapToGrid w:val="0"/>
          <w:sz w:val="24"/>
          <w:szCs w:val="24"/>
        </w:rPr>
        <w:t>Good computer skills, with a working knowledge of the primary Microsoft Office 365 and Google applications/programs; experience working within cloud-based system.</w:t>
      </w:r>
    </w:p>
    <w:p w14:paraId="4F660781" w14:textId="6233B758" w:rsidR="00932997" w:rsidRPr="00B01AA6" w:rsidRDefault="00932997" w:rsidP="00B01AA6">
      <w:pPr>
        <w:pStyle w:val="ListParagraph"/>
        <w:numPr>
          <w:ilvl w:val="0"/>
          <w:numId w:val="17"/>
        </w:numPr>
        <w:spacing w:after="0"/>
        <w:ind w:left="540"/>
        <w:rPr>
          <w:rFonts w:cstheme="minorHAnsi"/>
          <w:bCs/>
          <w:sz w:val="24"/>
          <w:szCs w:val="24"/>
          <w:u w:val="single"/>
        </w:rPr>
      </w:pPr>
      <w:r>
        <w:rPr>
          <w:rFonts w:cstheme="minorHAnsi"/>
          <w:bCs/>
          <w:snapToGrid w:val="0"/>
          <w:sz w:val="24"/>
          <w:szCs w:val="24"/>
        </w:rPr>
        <w:t>Ability to travel on an as-needed basis</w:t>
      </w:r>
      <w:r w:rsidR="0041318B">
        <w:rPr>
          <w:rFonts w:cstheme="minorHAnsi"/>
          <w:bCs/>
          <w:snapToGrid w:val="0"/>
          <w:sz w:val="24"/>
          <w:szCs w:val="24"/>
        </w:rPr>
        <w:t>.</w:t>
      </w:r>
    </w:p>
    <w:p w14:paraId="30CCE1CA" w14:textId="77777777" w:rsidR="00B01AA6" w:rsidRPr="00B01AA6" w:rsidRDefault="00B01AA6" w:rsidP="00B01AA6">
      <w:pPr>
        <w:pStyle w:val="ListParagraph"/>
        <w:numPr>
          <w:ilvl w:val="0"/>
          <w:numId w:val="17"/>
        </w:numPr>
        <w:spacing w:after="0"/>
        <w:ind w:left="540"/>
        <w:rPr>
          <w:rFonts w:cstheme="minorHAnsi"/>
          <w:sz w:val="24"/>
          <w:szCs w:val="24"/>
        </w:rPr>
      </w:pPr>
      <w:r w:rsidRPr="00B01AA6">
        <w:rPr>
          <w:rFonts w:cstheme="minorHAnsi"/>
          <w:snapToGrid w:val="0"/>
          <w:sz w:val="24"/>
          <w:szCs w:val="24"/>
        </w:rPr>
        <w:t>Ability to successfully pass a background check and other pre-employment screening.</w:t>
      </w:r>
      <w:bookmarkEnd w:id="2"/>
    </w:p>
    <w:p w14:paraId="5013027E" w14:textId="04537431" w:rsidR="00B01AA6" w:rsidRDefault="00B01AA6" w:rsidP="00B01AA6">
      <w:pPr>
        <w:widowControl w:val="0"/>
        <w:tabs>
          <w:tab w:val="left" w:pos="1830"/>
        </w:tabs>
        <w:spacing w:after="0"/>
        <w:rPr>
          <w:rFonts w:cstheme="minorHAnsi"/>
          <w:b/>
          <w:bCs/>
          <w:snapToGrid w:val="0"/>
          <w:color w:val="00B050"/>
          <w:sz w:val="28"/>
          <w:szCs w:val="28"/>
        </w:rPr>
      </w:pPr>
    </w:p>
    <w:p w14:paraId="7B19F238" w14:textId="7066C691" w:rsidR="00B01AA6" w:rsidRPr="00E01EBF" w:rsidRDefault="00B01AA6" w:rsidP="00B01AA6">
      <w:pPr>
        <w:widowControl w:val="0"/>
        <w:tabs>
          <w:tab w:val="left" w:pos="1830"/>
        </w:tabs>
        <w:spacing w:after="0"/>
        <w:rPr>
          <w:rFonts w:cstheme="minorHAnsi"/>
          <w:b/>
          <w:bCs/>
          <w:snapToGrid w:val="0"/>
          <w:color w:val="75C5A2"/>
          <w:sz w:val="28"/>
          <w:szCs w:val="28"/>
        </w:rPr>
      </w:pPr>
      <w:r w:rsidRPr="00E01EBF">
        <w:rPr>
          <w:rFonts w:cstheme="minorHAnsi"/>
          <w:b/>
          <w:bCs/>
          <w:snapToGrid w:val="0"/>
          <w:color w:val="75C5A2"/>
          <w:sz w:val="28"/>
          <w:szCs w:val="28"/>
        </w:rPr>
        <w:t>GREAT TO HAVE</w:t>
      </w:r>
    </w:p>
    <w:p w14:paraId="5DB59ADE" w14:textId="5D08B7D6" w:rsidR="00B01AA6" w:rsidRPr="00B01AA6" w:rsidRDefault="00B01AA6" w:rsidP="00B01AA6">
      <w:pPr>
        <w:numPr>
          <w:ilvl w:val="0"/>
          <w:numId w:val="17"/>
        </w:numPr>
        <w:spacing w:after="0"/>
        <w:ind w:left="540"/>
        <w:rPr>
          <w:rFonts w:cstheme="minorHAnsi"/>
          <w:sz w:val="24"/>
          <w:szCs w:val="24"/>
        </w:rPr>
      </w:pPr>
      <w:r w:rsidRPr="00B01AA6">
        <w:rPr>
          <w:rFonts w:cstheme="minorHAnsi"/>
          <w:sz w:val="24"/>
          <w:szCs w:val="24"/>
        </w:rPr>
        <w:t xml:space="preserve">Prior experience working with the management team of a commercial </w:t>
      </w:r>
      <w:r w:rsidR="00F7396A">
        <w:rPr>
          <w:rFonts w:cstheme="minorHAnsi"/>
          <w:sz w:val="24"/>
          <w:szCs w:val="24"/>
        </w:rPr>
        <w:t>facilities maintenance</w:t>
      </w:r>
      <w:r w:rsidRPr="00B01AA6">
        <w:rPr>
          <w:rFonts w:cstheme="minorHAnsi"/>
          <w:sz w:val="24"/>
          <w:szCs w:val="24"/>
        </w:rPr>
        <w:t xml:space="preserve"> company.</w:t>
      </w:r>
    </w:p>
    <w:p w14:paraId="615CC8E8" w14:textId="11A0F18C" w:rsidR="00B01AA6" w:rsidRDefault="00B01AA6" w:rsidP="00B01AA6">
      <w:pPr>
        <w:pStyle w:val="ListParagraph"/>
        <w:numPr>
          <w:ilvl w:val="0"/>
          <w:numId w:val="17"/>
        </w:numPr>
        <w:spacing w:after="0"/>
        <w:ind w:left="540"/>
        <w:rPr>
          <w:rFonts w:cstheme="minorHAnsi"/>
          <w:sz w:val="24"/>
          <w:szCs w:val="24"/>
        </w:rPr>
      </w:pPr>
      <w:r w:rsidRPr="00B01AA6">
        <w:rPr>
          <w:rFonts w:cstheme="minorHAnsi"/>
          <w:sz w:val="24"/>
          <w:szCs w:val="24"/>
        </w:rPr>
        <w:t>Associate or Bachelor</w:t>
      </w:r>
      <w:r w:rsidR="00932997">
        <w:rPr>
          <w:rFonts w:cstheme="minorHAnsi"/>
          <w:sz w:val="24"/>
          <w:szCs w:val="24"/>
        </w:rPr>
        <w:t xml:space="preserve"> </w:t>
      </w:r>
      <w:r w:rsidRPr="00B01AA6">
        <w:rPr>
          <w:rFonts w:cstheme="minorHAnsi"/>
          <w:sz w:val="24"/>
          <w:szCs w:val="24"/>
        </w:rPr>
        <w:t xml:space="preserve">degree in a business-related field.  </w:t>
      </w:r>
    </w:p>
    <w:p w14:paraId="665F43BA" w14:textId="39EE2917" w:rsidR="00932997" w:rsidRPr="00B01AA6" w:rsidRDefault="00932997" w:rsidP="00B01AA6">
      <w:pPr>
        <w:pStyle w:val="ListParagraph"/>
        <w:numPr>
          <w:ilvl w:val="0"/>
          <w:numId w:val="17"/>
        </w:numPr>
        <w:spacing w:after="0"/>
        <w:ind w:left="5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Knowledge of U.S Departments of Defense, Homeland Security, and Justice procurement procedures.</w:t>
      </w:r>
    </w:p>
    <w:p w14:paraId="37A615AD" w14:textId="77777777" w:rsidR="00B01AA6" w:rsidRPr="00B01AA6" w:rsidRDefault="00B01AA6" w:rsidP="00B01AA6">
      <w:pPr>
        <w:numPr>
          <w:ilvl w:val="0"/>
          <w:numId w:val="17"/>
        </w:numPr>
        <w:spacing w:after="0"/>
        <w:ind w:left="540"/>
        <w:rPr>
          <w:rFonts w:cstheme="minorHAnsi"/>
          <w:sz w:val="24"/>
          <w:szCs w:val="24"/>
        </w:rPr>
      </w:pPr>
      <w:r w:rsidRPr="00B01AA6">
        <w:rPr>
          <w:rFonts w:cstheme="minorHAnsi"/>
          <w:sz w:val="24"/>
          <w:szCs w:val="24"/>
        </w:rPr>
        <w:t xml:space="preserve">Prior union workplace experience, with a general knowledge of Collective Bargaining Agreements. </w:t>
      </w:r>
    </w:p>
    <w:p w14:paraId="658D6C45" w14:textId="77777777" w:rsidR="00A43502" w:rsidRPr="00540720" w:rsidRDefault="00A43502" w:rsidP="00AF1BCF">
      <w:pPr>
        <w:spacing w:after="0"/>
        <w:rPr>
          <w:rFonts w:ascii="Helvetica Neue" w:hAnsi="Helvetica Neue"/>
          <w:sz w:val="24"/>
          <w:szCs w:val="24"/>
        </w:rPr>
      </w:pPr>
    </w:p>
    <w:p w14:paraId="665309B7" w14:textId="2A03CB13" w:rsidR="006F6FAC" w:rsidRDefault="006F6FAC" w:rsidP="006F6FAC">
      <w:pPr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 xml:space="preserve">In this highly autonomous role, a successful </w:t>
      </w:r>
      <w:r w:rsidR="00C8484F">
        <w:rPr>
          <w:rFonts w:cstheme="minorHAnsi"/>
          <w:sz w:val="24"/>
          <w:szCs w:val="28"/>
        </w:rPr>
        <w:t>Federal Business Development Representative is</w:t>
      </w:r>
      <w:r>
        <w:rPr>
          <w:rFonts w:cstheme="minorHAnsi"/>
          <w:sz w:val="24"/>
          <w:szCs w:val="28"/>
        </w:rPr>
        <w:t xml:space="preserve"> self-aware of their knowledge and skills limits and seeks out resources to overcome those gaps. </w:t>
      </w:r>
      <w:r w:rsidRPr="00701A88">
        <w:rPr>
          <w:rFonts w:cstheme="minorHAnsi"/>
          <w:sz w:val="24"/>
          <w:szCs w:val="28"/>
        </w:rPr>
        <w:t xml:space="preserve">They are expected to lead by example and perform their job in a manner that is consistent with exceptional communication, attention to detail and creating safe, high morale, high productivity workplaces.  </w:t>
      </w:r>
    </w:p>
    <w:p w14:paraId="23A73C78" w14:textId="722FACC4" w:rsidR="00B01AA6" w:rsidRDefault="00B01AA6" w:rsidP="006F6FAC">
      <w:pPr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>If this sounds like a great fit</w:t>
      </w:r>
      <w:r w:rsidR="00D63719">
        <w:rPr>
          <w:rFonts w:cstheme="minorHAnsi"/>
          <w:sz w:val="24"/>
          <w:szCs w:val="28"/>
        </w:rPr>
        <w:t xml:space="preserve">, please apply. We </w:t>
      </w:r>
      <w:r>
        <w:rPr>
          <w:rFonts w:cstheme="minorHAnsi"/>
          <w:sz w:val="24"/>
          <w:szCs w:val="28"/>
        </w:rPr>
        <w:t>look forward to meeting you!</w:t>
      </w:r>
    </w:p>
    <w:p w14:paraId="00E5C0E8" w14:textId="77777777" w:rsidR="00B01AA6" w:rsidRPr="00701A88" w:rsidRDefault="00B01AA6" w:rsidP="006F6FAC">
      <w:pPr>
        <w:rPr>
          <w:rFonts w:cstheme="minorHAnsi"/>
          <w:sz w:val="24"/>
          <w:szCs w:val="28"/>
        </w:rPr>
      </w:pPr>
    </w:p>
    <w:p w14:paraId="7D7F8CF9" w14:textId="77777777" w:rsidR="005F7B80" w:rsidRPr="00540720" w:rsidRDefault="005F7B80" w:rsidP="00AF1BCF">
      <w:pPr>
        <w:spacing w:after="0"/>
        <w:rPr>
          <w:rFonts w:ascii="Helvetica Neue" w:hAnsi="Helvetica Neue"/>
          <w:sz w:val="24"/>
          <w:szCs w:val="24"/>
        </w:rPr>
      </w:pPr>
    </w:p>
    <w:sectPr w:rsidR="005F7B80" w:rsidRPr="00540720" w:rsidSect="004C7CF3">
      <w:headerReference w:type="default" r:id="rId7"/>
      <w:footerReference w:type="default" r:id="rId8"/>
      <w:pgSz w:w="12240" w:h="15840"/>
      <w:pgMar w:top="1008" w:right="1008" w:bottom="1008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AF405" w14:textId="77777777" w:rsidR="00EE7D3E" w:rsidRDefault="00EE7D3E" w:rsidP="00701A88">
      <w:pPr>
        <w:spacing w:after="0"/>
      </w:pPr>
      <w:r>
        <w:separator/>
      </w:r>
    </w:p>
  </w:endnote>
  <w:endnote w:type="continuationSeparator" w:id="0">
    <w:p w14:paraId="7F56C10C" w14:textId="77777777" w:rsidR="00EE7D3E" w:rsidRDefault="00EE7D3E" w:rsidP="00701A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054CD" w14:textId="177AFA71" w:rsidR="00B01AA6" w:rsidRPr="00C14DF3" w:rsidRDefault="00B01AA6" w:rsidP="00B01AA6">
    <w:pPr>
      <w:pStyle w:val="Footer"/>
      <w:ind w:right="-396"/>
      <w:rPr>
        <w:rFonts w:cstheme="minorHAnsi"/>
        <w:noProof/>
        <w:sz w:val="20"/>
        <w:szCs w:val="16"/>
      </w:rPr>
    </w:pPr>
    <w:bookmarkStart w:id="3" w:name="_Hlk54275617"/>
    <w:r w:rsidRPr="00B01AA6">
      <w:rPr>
        <w:rStyle w:val="Hyperlink"/>
        <w:rFonts w:cstheme="minorHAnsi"/>
        <w:color w:val="auto"/>
        <w:sz w:val="20"/>
        <w:u w:val="none"/>
      </w:rPr>
      <w:t>The Kleane Kare Team, Inc</w:t>
    </w:r>
    <w:r w:rsidRPr="00B01AA6">
      <w:rPr>
        <w:rStyle w:val="Hyperlink"/>
        <w:rFonts w:cstheme="minorHAnsi"/>
        <w:color w:val="auto"/>
        <w:sz w:val="20"/>
        <w:u w:val="none"/>
      </w:rPr>
      <w:tab/>
      <w:t xml:space="preserve">           </w:t>
    </w:r>
    <w:r w:rsidR="00A44498">
      <w:rPr>
        <w:rStyle w:val="Hyperlink"/>
        <w:rFonts w:cstheme="minorHAnsi"/>
        <w:color w:val="auto"/>
        <w:sz w:val="20"/>
        <w:u w:val="none"/>
      </w:rPr>
      <w:t>Federal Business Development Representative</w:t>
    </w:r>
    <w:r w:rsidRPr="00B01AA6">
      <w:rPr>
        <w:rStyle w:val="Hyperlink"/>
        <w:rFonts w:cstheme="minorHAnsi"/>
        <w:color w:val="auto"/>
        <w:sz w:val="20"/>
        <w:u w:val="none"/>
      </w:rPr>
      <w:t xml:space="preserve"> </w:t>
    </w:r>
    <w:r>
      <w:rPr>
        <w:rStyle w:val="Hyperlink"/>
        <w:rFonts w:cstheme="minorHAnsi"/>
        <w:color w:val="auto"/>
        <w:sz w:val="20"/>
        <w:u w:val="none"/>
      </w:rPr>
      <w:t>Job Posting</w:t>
    </w:r>
    <w:r w:rsidRPr="00B01AA6">
      <w:rPr>
        <w:rStyle w:val="Hyperlink"/>
        <w:rFonts w:cstheme="minorHAnsi"/>
        <w:color w:val="auto"/>
        <w:sz w:val="20"/>
        <w:u w:val="none"/>
      </w:rPr>
      <w:tab/>
    </w:r>
    <w:r w:rsidRPr="00C14DF3">
      <w:rPr>
        <w:rFonts w:cstheme="minorHAnsi"/>
        <w:sz w:val="20"/>
        <w:szCs w:val="16"/>
      </w:rPr>
      <w:t xml:space="preserve">Page </w:t>
    </w:r>
    <w:r w:rsidRPr="00C14DF3">
      <w:rPr>
        <w:rFonts w:cstheme="minorHAnsi"/>
        <w:sz w:val="20"/>
        <w:szCs w:val="16"/>
      </w:rPr>
      <w:fldChar w:fldCharType="begin"/>
    </w:r>
    <w:r w:rsidRPr="00C14DF3">
      <w:rPr>
        <w:rFonts w:cstheme="minorHAnsi"/>
        <w:sz w:val="20"/>
        <w:szCs w:val="16"/>
      </w:rPr>
      <w:instrText xml:space="preserve"> PAGE </w:instrText>
    </w:r>
    <w:r w:rsidRPr="00C14DF3">
      <w:rPr>
        <w:rFonts w:cstheme="minorHAnsi"/>
        <w:sz w:val="20"/>
        <w:szCs w:val="16"/>
      </w:rPr>
      <w:fldChar w:fldCharType="separate"/>
    </w:r>
    <w:r>
      <w:rPr>
        <w:rFonts w:cstheme="minorHAnsi"/>
        <w:sz w:val="20"/>
        <w:szCs w:val="16"/>
      </w:rPr>
      <w:t>3</w:t>
    </w:r>
    <w:r w:rsidRPr="00C14DF3">
      <w:rPr>
        <w:rFonts w:cstheme="minorHAnsi"/>
        <w:noProof/>
        <w:sz w:val="20"/>
        <w:szCs w:val="16"/>
      </w:rPr>
      <w:fldChar w:fldCharType="end"/>
    </w:r>
    <w:r w:rsidRPr="00C14DF3">
      <w:rPr>
        <w:rFonts w:cstheme="minorHAnsi"/>
        <w:sz w:val="20"/>
        <w:szCs w:val="16"/>
      </w:rPr>
      <w:t xml:space="preserve"> of </w:t>
    </w:r>
    <w:r w:rsidRPr="00C14DF3">
      <w:rPr>
        <w:rFonts w:cstheme="minorHAnsi"/>
        <w:noProof/>
        <w:sz w:val="20"/>
        <w:szCs w:val="16"/>
      </w:rPr>
      <w:fldChar w:fldCharType="begin"/>
    </w:r>
    <w:r w:rsidRPr="00C14DF3">
      <w:rPr>
        <w:rFonts w:cstheme="minorHAnsi"/>
        <w:noProof/>
        <w:sz w:val="20"/>
        <w:szCs w:val="16"/>
      </w:rPr>
      <w:instrText xml:space="preserve"> NUMPAGES  </w:instrText>
    </w:r>
    <w:r w:rsidRPr="00C14DF3">
      <w:rPr>
        <w:rFonts w:cstheme="minorHAnsi"/>
        <w:noProof/>
        <w:sz w:val="20"/>
        <w:szCs w:val="16"/>
      </w:rPr>
      <w:fldChar w:fldCharType="separate"/>
    </w:r>
    <w:r>
      <w:rPr>
        <w:rFonts w:cstheme="minorHAnsi"/>
        <w:noProof/>
        <w:sz w:val="20"/>
        <w:szCs w:val="16"/>
      </w:rPr>
      <w:t>3</w:t>
    </w:r>
    <w:r w:rsidRPr="00C14DF3">
      <w:rPr>
        <w:rFonts w:cstheme="minorHAnsi"/>
        <w:noProof/>
        <w:sz w:val="20"/>
        <w:szCs w:val="16"/>
      </w:rPr>
      <w:fldChar w:fldCharType="end"/>
    </w:r>
  </w:p>
  <w:bookmarkEnd w:id="3"/>
  <w:p w14:paraId="486DE4B6" w14:textId="77777777" w:rsidR="00B01AA6" w:rsidRDefault="00B01A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CE637" w14:textId="77777777" w:rsidR="00EE7D3E" w:rsidRDefault="00EE7D3E" w:rsidP="00701A88">
      <w:pPr>
        <w:spacing w:after="0"/>
      </w:pPr>
      <w:r>
        <w:separator/>
      </w:r>
    </w:p>
  </w:footnote>
  <w:footnote w:type="continuationSeparator" w:id="0">
    <w:p w14:paraId="31D619A1" w14:textId="77777777" w:rsidR="00EE7D3E" w:rsidRDefault="00EE7D3E" w:rsidP="00701A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58611" w14:textId="54008D6D" w:rsidR="00701A88" w:rsidRDefault="00E01EBF" w:rsidP="00701A88">
    <w:pPr>
      <w:pStyle w:val="Header"/>
      <w:jc w:val="center"/>
    </w:pPr>
    <w:r w:rsidRPr="00E01EBF">
      <w:rPr>
        <w:noProof/>
      </w:rPr>
      <w:drawing>
        <wp:inline distT="0" distB="0" distL="0" distR="0" wp14:anchorId="343E5F4C" wp14:editId="2BE8C341">
          <wp:extent cx="2743200" cy="1062066"/>
          <wp:effectExtent l="0" t="0" r="0" b="508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55757" cy="1066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0B6C"/>
    <w:multiLevelType w:val="hybridMultilevel"/>
    <w:tmpl w:val="B8448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D7055"/>
    <w:multiLevelType w:val="hybridMultilevel"/>
    <w:tmpl w:val="7D942E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C756C1"/>
    <w:multiLevelType w:val="hybridMultilevel"/>
    <w:tmpl w:val="E7E01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4153D"/>
    <w:multiLevelType w:val="hybridMultilevel"/>
    <w:tmpl w:val="13949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A34E5"/>
    <w:multiLevelType w:val="hybridMultilevel"/>
    <w:tmpl w:val="E13EB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66634"/>
    <w:multiLevelType w:val="hybridMultilevel"/>
    <w:tmpl w:val="3168C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E26AB"/>
    <w:multiLevelType w:val="hybridMultilevel"/>
    <w:tmpl w:val="70864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A6550"/>
    <w:multiLevelType w:val="hybridMultilevel"/>
    <w:tmpl w:val="15468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0772F"/>
    <w:multiLevelType w:val="hybridMultilevel"/>
    <w:tmpl w:val="3A846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246415"/>
    <w:multiLevelType w:val="hybridMultilevel"/>
    <w:tmpl w:val="A8BA8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1232F"/>
    <w:multiLevelType w:val="hybridMultilevel"/>
    <w:tmpl w:val="EB469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C1EBF"/>
    <w:multiLevelType w:val="hybridMultilevel"/>
    <w:tmpl w:val="8FE85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F0E98"/>
    <w:multiLevelType w:val="hybridMultilevel"/>
    <w:tmpl w:val="2DCA02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AD1A3C"/>
    <w:multiLevelType w:val="hybridMultilevel"/>
    <w:tmpl w:val="35C095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CE184A"/>
    <w:multiLevelType w:val="hybridMultilevel"/>
    <w:tmpl w:val="050847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776349"/>
    <w:multiLevelType w:val="hybridMultilevel"/>
    <w:tmpl w:val="B8448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30DA6"/>
    <w:multiLevelType w:val="multilevel"/>
    <w:tmpl w:val="8F427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4864614">
    <w:abstractNumId w:val="3"/>
  </w:num>
  <w:num w:numId="2" w16cid:durableId="671834484">
    <w:abstractNumId w:val="16"/>
  </w:num>
  <w:num w:numId="3" w16cid:durableId="972442026">
    <w:abstractNumId w:val="10"/>
  </w:num>
  <w:num w:numId="4" w16cid:durableId="1659721843">
    <w:abstractNumId w:val="8"/>
  </w:num>
  <w:num w:numId="5" w16cid:durableId="1766994583">
    <w:abstractNumId w:val="7"/>
  </w:num>
  <w:num w:numId="6" w16cid:durableId="1516844956">
    <w:abstractNumId w:val="6"/>
  </w:num>
  <w:num w:numId="7" w16cid:durableId="962152103">
    <w:abstractNumId w:val="5"/>
  </w:num>
  <w:num w:numId="8" w16cid:durableId="2044331045">
    <w:abstractNumId w:val="13"/>
  </w:num>
  <w:num w:numId="9" w16cid:durableId="344136963">
    <w:abstractNumId w:val="14"/>
  </w:num>
  <w:num w:numId="10" w16cid:durableId="2107575421">
    <w:abstractNumId w:val="12"/>
  </w:num>
  <w:num w:numId="11" w16cid:durableId="1269659257">
    <w:abstractNumId w:val="1"/>
  </w:num>
  <w:num w:numId="12" w16cid:durableId="2044207223">
    <w:abstractNumId w:val="0"/>
  </w:num>
  <w:num w:numId="13" w16cid:durableId="2015766428">
    <w:abstractNumId w:val="15"/>
  </w:num>
  <w:num w:numId="14" w16cid:durableId="95248678">
    <w:abstractNumId w:val="9"/>
  </w:num>
  <w:num w:numId="15" w16cid:durableId="145826451">
    <w:abstractNumId w:val="2"/>
  </w:num>
  <w:num w:numId="16" w16cid:durableId="2070879010">
    <w:abstractNumId w:val="4"/>
  </w:num>
  <w:num w:numId="17" w16cid:durableId="14549018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BF"/>
    <w:rsid w:val="00000F4B"/>
    <w:rsid w:val="00026BC6"/>
    <w:rsid w:val="00077AC8"/>
    <w:rsid w:val="000B5F53"/>
    <w:rsid w:val="000C502F"/>
    <w:rsid w:val="000F1BF1"/>
    <w:rsid w:val="000F75D3"/>
    <w:rsid w:val="001021C6"/>
    <w:rsid w:val="00115E34"/>
    <w:rsid w:val="00125B45"/>
    <w:rsid w:val="00172819"/>
    <w:rsid w:val="001C248F"/>
    <w:rsid w:val="002477B3"/>
    <w:rsid w:val="00270C7F"/>
    <w:rsid w:val="002B6B41"/>
    <w:rsid w:val="00324602"/>
    <w:rsid w:val="003313C9"/>
    <w:rsid w:val="00332D79"/>
    <w:rsid w:val="0033539D"/>
    <w:rsid w:val="0033712E"/>
    <w:rsid w:val="00384B31"/>
    <w:rsid w:val="003C030F"/>
    <w:rsid w:val="003D0BB3"/>
    <w:rsid w:val="0041318B"/>
    <w:rsid w:val="0046269D"/>
    <w:rsid w:val="004879A5"/>
    <w:rsid w:val="004A3875"/>
    <w:rsid w:val="004C322E"/>
    <w:rsid w:val="004C7CF3"/>
    <w:rsid w:val="004E121B"/>
    <w:rsid w:val="00540720"/>
    <w:rsid w:val="00555B60"/>
    <w:rsid w:val="00563F28"/>
    <w:rsid w:val="00572B12"/>
    <w:rsid w:val="00581E1D"/>
    <w:rsid w:val="00582F18"/>
    <w:rsid w:val="005A1A8C"/>
    <w:rsid w:val="005D5BF3"/>
    <w:rsid w:val="005F7B80"/>
    <w:rsid w:val="00605BCD"/>
    <w:rsid w:val="006274C7"/>
    <w:rsid w:val="00630EEF"/>
    <w:rsid w:val="006935C7"/>
    <w:rsid w:val="006B6B28"/>
    <w:rsid w:val="006C021D"/>
    <w:rsid w:val="006D04BF"/>
    <w:rsid w:val="006E7B5B"/>
    <w:rsid w:val="006F6FAC"/>
    <w:rsid w:val="007019A1"/>
    <w:rsid w:val="00701A88"/>
    <w:rsid w:val="007664C3"/>
    <w:rsid w:val="0078536B"/>
    <w:rsid w:val="00835916"/>
    <w:rsid w:val="00880727"/>
    <w:rsid w:val="0088396C"/>
    <w:rsid w:val="008A7586"/>
    <w:rsid w:val="008A7D41"/>
    <w:rsid w:val="008B6CAE"/>
    <w:rsid w:val="008E107A"/>
    <w:rsid w:val="008F5990"/>
    <w:rsid w:val="009177DF"/>
    <w:rsid w:val="00932997"/>
    <w:rsid w:val="00944F48"/>
    <w:rsid w:val="009E0FD0"/>
    <w:rsid w:val="00A43502"/>
    <w:rsid w:val="00A44498"/>
    <w:rsid w:val="00A6616F"/>
    <w:rsid w:val="00AC38D3"/>
    <w:rsid w:val="00AD0A28"/>
    <w:rsid w:val="00AF1BCF"/>
    <w:rsid w:val="00B01AA6"/>
    <w:rsid w:val="00B2419D"/>
    <w:rsid w:val="00B365FB"/>
    <w:rsid w:val="00B41722"/>
    <w:rsid w:val="00B5067C"/>
    <w:rsid w:val="00B8195D"/>
    <w:rsid w:val="00B82F8A"/>
    <w:rsid w:val="00B92D7F"/>
    <w:rsid w:val="00B96343"/>
    <w:rsid w:val="00C04BB5"/>
    <w:rsid w:val="00C14D57"/>
    <w:rsid w:val="00C1587B"/>
    <w:rsid w:val="00C46C4F"/>
    <w:rsid w:val="00C621E9"/>
    <w:rsid w:val="00C8484F"/>
    <w:rsid w:val="00C92DA0"/>
    <w:rsid w:val="00CA6A77"/>
    <w:rsid w:val="00CC52B6"/>
    <w:rsid w:val="00CE3050"/>
    <w:rsid w:val="00D56134"/>
    <w:rsid w:val="00D63719"/>
    <w:rsid w:val="00D75963"/>
    <w:rsid w:val="00E01EBF"/>
    <w:rsid w:val="00E12828"/>
    <w:rsid w:val="00E2411F"/>
    <w:rsid w:val="00E60DF8"/>
    <w:rsid w:val="00ED148B"/>
    <w:rsid w:val="00EE02C9"/>
    <w:rsid w:val="00EE7D3E"/>
    <w:rsid w:val="00F01B3D"/>
    <w:rsid w:val="00F16B53"/>
    <w:rsid w:val="00F2794C"/>
    <w:rsid w:val="00F7261E"/>
    <w:rsid w:val="00F7396A"/>
    <w:rsid w:val="00F96070"/>
    <w:rsid w:val="00FC35C4"/>
    <w:rsid w:val="00FE6CBD"/>
    <w:rsid w:val="00FF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96063"/>
  <w15:chartTrackingRefBased/>
  <w15:docId w15:val="{80A142CD-9EC7-4B67-BC35-B908841A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BF3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4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1A8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01A8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01A8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01A88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01AA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5E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9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3452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Posting - Executive Administrator</vt:lpstr>
    </vt:vector>
  </TitlesOfParts>
  <Company>Microsoft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Posting - Executive Administrator</dc:title>
  <dc:subject/>
  <dc:creator>Inspiring HR</dc:creator>
  <cp:keywords/>
  <cp:lastModifiedBy>Cody Smith</cp:lastModifiedBy>
  <cp:revision>2</cp:revision>
  <cp:lastPrinted>2010-05-17T13:47:00Z</cp:lastPrinted>
  <dcterms:created xsi:type="dcterms:W3CDTF">2023-03-24T15:59:00Z</dcterms:created>
  <dcterms:modified xsi:type="dcterms:W3CDTF">2023-03-24T15:59:00Z</dcterms:modified>
</cp:coreProperties>
</file>